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EB5" w:rsidRDefault="00111DC4" w:rsidP="00111D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DC4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  <w:r w:rsidR="002F6634">
        <w:rPr>
          <w:rFonts w:ascii="Times New Roman" w:hAnsi="Times New Roman" w:cs="Times New Roman"/>
          <w:b/>
          <w:sz w:val="28"/>
          <w:szCs w:val="28"/>
        </w:rPr>
        <w:t xml:space="preserve"> по подготовке к Региональному конкурсу </w:t>
      </w:r>
      <w:r w:rsidR="00BB6251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bookmarkStart w:id="0" w:name="_GoBack"/>
      <w:bookmarkEnd w:id="0"/>
      <w:r w:rsidR="002F6634">
        <w:rPr>
          <w:rFonts w:ascii="Times New Roman" w:hAnsi="Times New Roman" w:cs="Times New Roman"/>
          <w:b/>
          <w:sz w:val="28"/>
          <w:szCs w:val="28"/>
        </w:rPr>
        <w:t>по обществознанию</w:t>
      </w:r>
    </w:p>
    <w:p w:rsidR="00111DC4" w:rsidRDefault="00111DC4" w:rsidP="00111D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учебники</w:t>
      </w:r>
    </w:p>
    <w:p w:rsidR="00111DC4" w:rsidRPr="00111DC4" w:rsidRDefault="00111DC4" w:rsidP="00111D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DC4">
        <w:rPr>
          <w:rFonts w:ascii="Times New Roman" w:hAnsi="Times New Roman" w:cs="Times New Roman"/>
          <w:sz w:val="28"/>
          <w:szCs w:val="28"/>
        </w:rPr>
        <w:t>Обществознание. 10 класс: учебник для общеобразовательных учреждений: профильный уровень / Под ред. Л.Н. Боголюбова. М.: Просвещение, 2014 (8-е издание)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1DC4" w:rsidRDefault="00111DC4" w:rsidP="00111D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DC4">
        <w:rPr>
          <w:rFonts w:ascii="Times New Roman" w:hAnsi="Times New Roman" w:cs="Times New Roman"/>
          <w:sz w:val="28"/>
          <w:szCs w:val="28"/>
        </w:rPr>
        <w:t>Обществознание.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11DC4">
        <w:rPr>
          <w:rFonts w:ascii="Times New Roman" w:hAnsi="Times New Roman" w:cs="Times New Roman"/>
          <w:sz w:val="28"/>
          <w:szCs w:val="28"/>
        </w:rPr>
        <w:t xml:space="preserve"> класс: учебник для общеобразовательных учреждений: профильный уровень / Под ред. Л.Н. Боголюбова. М.: Просвещение, 2014 (8-е издание)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1DC4" w:rsidRPr="00111DC4" w:rsidRDefault="00111DC4" w:rsidP="00111D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РФ</w:t>
      </w:r>
    </w:p>
    <w:p w:rsidR="00111DC4" w:rsidRDefault="00111DC4" w:rsidP="00111D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1DC4" w:rsidRDefault="00111DC4" w:rsidP="00111D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111DC4" w:rsidRDefault="00111DC4" w:rsidP="00DA4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Бойко М. Азы экономики / Под ред.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Бремзена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М., 2015.</w:t>
      </w:r>
    </w:p>
    <w:p w:rsidR="00111DC4" w:rsidRPr="00111DC4" w:rsidRDefault="00111DC4" w:rsidP="004A53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DC4">
        <w:rPr>
          <w:rFonts w:ascii="Times New Roman" w:hAnsi="Times New Roman" w:cs="Times New Roman"/>
          <w:sz w:val="28"/>
          <w:szCs w:val="28"/>
        </w:rPr>
        <w:t>Никитин А.Ф. Большой школьный словарь: Обществознание, экономика, право. М.: АСТ-ПРЕСС ШКОЛА, 2006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1DC4" w:rsidRDefault="00111DC4" w:rsidP="00DA4A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1DC4">
        <w:rPr>
          <w:rFonts w:ascii="Times New Roman" w:hAnsi="Times New Roman" w:cs="Times New Roman"/>
          <w:sz w:val="28"/>
          <w:szCs w:val="28"/>
        </w:rPr>
        <w:t>Соловьев А</w:t>
      </w:r>
      <w:r>
        <w:rPr>
          <w:rFonts w:ascii="Times New Roman" w:hAnsi="Times New Roman" w:cs="Times New Roman"/>
          <w:sz w:val="28"/>
          <w:szCs w:val="28"/>
        </w:rPr>
        <w:t xml:space="preserve">.И. </w:t>
      </w:r>
      <w:r w:rsidRPr="00111DC4">
        <w:rPr>
          <w:rFonts w:ascii="Times New Roman" w:hAnsi="Times New Roman" w:cs="Times New Roman"/>
          <w:sz w:val="28"/>
          <w:szCs w:val="28"/>
        </w:rPr>
        <w:t>Политология: Политическая теория, политические технологии: Учебник для сту</w:t>
      </w:r>
      <w:r>
        <w:rPr>
          <w:rFonts w:ascii="Times New Roman" w:hAnsi="Times New Roman" w:cs="Times New Roman"/>
          <w:sz w:val="28"/>
          <w:szCs w:val="28"/>
        </w:rPr>
        <w:t xml:space="preserve">дентов вузов /А. И. Соловьев. М.: Аспект Пресс, 2006. </w:t>
      </w:r>
      <w:r w:rsidRPr="00111DC4">
        <w:rPr>
          <w:rFonts w:ascii="Times New Roman" w:hAnsi="Times New Roman" w:cs="Times New Roman"/>
          <w:sz w:val="28"/>
          <w:szCs w:val="28"/>
        </w:rPr>
        <w:t>559 с.</w:t>
      </w:r>
    </w:p>
    <w:p w:rsidR="00111DC4" w:rsidRPr="00111DC4" w:rsidRDefault="00111DC4" w:rsidP="00111D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устроена экономика? М.: </w:t>
      </w:r>
      <w:r w:rsidRPr="00111DC4">
        <w:rPr>
          <w:rFonts w:ascii="Times New Roman" w:hAnsi="Times New Roman" w:cs="Times New Roman"/>
          <w:sz w:val="28"/>
          <w:szCs w:val="28"/>
        </w:rPr>
        <w:t>ООО «Манн, Иванов и Фербер», 2018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1DC4" w:rsidRDefault="00111DC4" w:rsidP="00111D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Хейвуд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 Политология. </w:t>
      </w:r>
      <w:r w:rsidRPr="00111DC4">
        <w:rPr>
          <w:rFonts w:ascii="Times New Roman" w:hAnsi="Times New Roman" w:cs="Times New Roman"/>
          <w:sz w:val="28"/>
          <w:szCs w:val="28"/>
        </w:rPr>
        <w:t>Учебник для студентов вузов / Пер. с англ. под ред. Г.Г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Водолазова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В.Ю. Вельского. М.: ЮНИТИ-ДАНА, 2005. 544 с. </w:t>
      </w:r>
      <w:r w:rsidRPr="00111DC4">
        <w:rPr>
          <w:rFonts w:ascii="Times New Roman" w:hAnsi="Times New Roman" w:cs="Times New Roman"/>
          <w:sz w:val="28"/>
          <w:szCs w:val="28"/>
        </w:rPr>
        <w:t>(Серия «Зарубежный учебник»).</w:t>
      </w:r>
    </w:p>
    <w:p w:rsidR="00111DC4" w:rsidRPr="00111DC4" w:rsidRDefault="00111DC4" w:rsidP="00111D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11DC4" w:rsidRPr="00111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74786"/>
    <w:multiLevelType w:val="hybridMultilevel"/>
    <w:tmpl w:val="3BEA1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51"/>
    <w:rsid w:val="00111DC4"/>
    <w:rsid w:val="002B7D51"/>
    <w:rsid w:val="002F6634"/>
    <w:rsid w:val="005F2DA5"/>
    <w:rsid w:val="00A41831"/>
    <w:rsid w:val="00BB6251"/>
    <w:rsid w:val="00F1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0BEF6-7124-4A55-B1B3-735A384A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Костантин</cp:lastModifiedBy>
  <cp:revision>3</cp:revision>
  <dcterms:created xsi:type="dcterms:W3CDTF">2018-02-25T14:07:00Z</dcterms:created>
  <dcterms:modified xsi:type="dcterms:W3CDTF">2018-04-06T07:16:00Z</dcterms:modified>
</cp:coreProperties>
</file>